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04A3" w14:textId="75CB85D7" w:rsidR="001E1E1F" w:rsidRPr="00D56826" w:rsidRDefault="004E3695" w:rsidP="008371B5">
      <w:pPr>
        <w:spacing w:after="0" w:line="240" w:lineRule="auto"/>
        <w:jc w:val="center"/>
        <w:rPr>
          <w:rFonts w:asciiTheme="minorHAnsi" w:hAnsiTheme="minorHAnsi" w:cstheme="minorHAnsi"/>
          <w:b/>
          <w:spacing w:val="-6"/>
          <w:sz w:val="40"/>
          <w:szCs w:val="40"/>
          <w:lang w:val="en-GB"/>
        </w:rPr>
      </w:pPr>
      <w:r w:rsidRPr="00D56826">
        <w:rPr>
          <w:rFonts w:asciiTheme="minorHAnsi" w:hAnsiTheme="minorHAnsi" w:cstheme="minorHAnsi"/>
          <w:b/>
          <w:spacing w:val="-6"/>
          <w:sz w:val="40"/>
          <w:szCs w:val="40"/>
          <w:lang w:val="en-GB"/>
        </w:rPr>
        <w:t>Halide Perovskite</w:t>
      </w:r>
      <w:r w:rsidR="00C629EC" w:rsidRPr="00D56826">
        <w:rPr>
          <w:rFonts w:asciiTheme="minorHAnsi" w:hAnsiTheme="minorHAnsi" w:cstheme="minorHAnsi"/>
          <w:b/>
          <w:spacing w:val="-6"/>
          <w:sz w:val="40"/>
          <w:szCs w:val="40"/>
          <w:lang w:val="en-GB"/>
        </w:rPr>
        <w:t xml:space="preserve"> </w:t>
      </w:r>
      <w:r w:rsidR="00DE6B0F">
        <w:rPr>
          <w:rFonts w:asciiTheme="minorHAnsi" w:hAnsiTheme="minorHAnsi" w:cstheme="minorHAnsi"/>
          <w:b/>
          <w:spacing w:val="-6"/>
          <w:sz w:val="40"/>
          <w:szCs w:val="40"/>
          <w:lang w:val="en-GB"/>
        </w:rPr>
        <w:t>and Perovskite-</w:t>
      </w:r>
      <w:r w:rsidR="0003165F">
        <w:rPr>
          <w:rFonts w:asciiTheme="minorHAnsi" w:hAnsiTheme="minorHAnsi" w:cstheme="minorHAnsi"/>
          <w:b/>
          <w:spacing w:val="-6"/>
          <w:sz w:val="40"/>
          <w:szCs w:val="40"/>
          <w:lang w:val="en-GB"/>
        </w:rPr>
        <w:t>R</w:t>
      </w:r>
      <w:r w:rsidR="00DE6B0F">
        <w:rPr>
          <w:rFonts w:asciiTheme="minorHAnsi" w:hAnsiTheme="minorHAnsi" w:cstheme="minorHAnsi"/>
          <w:b/>
          <w:spacing w:val="-6"/>
          <w:sz w:val="40"/>
          <w:szCs w:val="40"/>
          <w:lang w:val="en-GB"/>
        </w:rPr>
        <w:t xml:space="preserve">elated </w:t>
      </w:r>
      <w:r w:rsidR="00C629EC" w:rsidRPr="00D56826">
        <w:rPr>
          <w:rFonts w:asciiTheme="minorHAnsi" w:hAnsiTheme="minorHAnsi" w:cstheme="minorHAnsi"/>
          <w:b/>
          <w:spacing w:val="-6"/>
          <w:sz w:val="40"/>
          <w:szCs w:val="40"/>
          <w:lang w:val="en-GB"/>
        </w:rPr>
        <w:t>Nanocrystals</w:t>
      </w:r>
      <w:r w:rsidR="00F23474">
        <w:rPr>
          <w:rFonts w:asciiTheme="minorHAnsi" w:hAnsiTheme="minorHAnsi" w:cstheme="minorHAnsi"/>
          <w:b/>
          <w:spacing w:val="-6"/>
          <w:sz w:val="40"/>
          <w:szCs w:val="40"/>
          <w:lang w:val="en-GB"/>
        </w:rPr>
        <w:t>: Synthesis</w:t>
      </w:r>
      <w:r w:rsidR="00A44885">
        <w:rPr>
          <w:rFonts w:asciiTheme="minorHAnsi" w:hAnsiTheme="minorHAnsi" w:cstheme="minorHAnsi"/>
          <w:b/>
          <w:spacing w:val="-6"/>
          <w:sz w:val="40"/>
          <w:szCs w:val="40"/>
          <w:lang w:val="en-GB"/>
        </w:rPr>
        <w:t>,</w:t>
      </w:r>
      <w:r w:rsidR="00DE6B0F">
        <w:rPr>
          <w:rFonts w:asciiTheme="minorHAnsi" w:hAnsiTheme="minorHAnsi" w:cstheme="minorHAnsi"/>
          <w:b/>
          <w:spacing w:val="-6"/>
          <w:sz w:val="40"/>
          <w:szCs w:val="40"/>
          <w:lang w:val="en-GB"/>
        </w:rPr>
        <w:t xml:space="preserve"> Optical Properties</w:t>
      </w:r>
      <w:r w:rsidR="00A44885">
        <w:rPr>
          <w:rFonts w:asciiTheme="minorHAnsi" w:hAnsiTheme="minorHAnsi" w:cstheme="minorHAnsi"/>
          <w:b/>
          <w:spacing w:val="-6"/>
          <w:sz w:val="40"/>
          <w:szCs w:val="40"/>
          <w:lang w:val="en-GB"/>
        </w:rPr>
        <w:t>, Heterostructures</w:t>
      </w:r>
    </w:p>
    <w:p w14:paraId="38DA93A4" w14:textId="77777777" w:rsidR="001E1E1F" w:rsidRPr="00D56826" w:rsidRDefault="001E1E1F" w:rsidP="001E1E1F">
      <w:pPr>
        <w:spacing w:after="0" w:line="240" w:lineRule="auto"/>
        <w:rPr>
          <w:rFonts w:asciiTheme="minorHAnsi" w:hAnsiTheme="minorHAnsi" w:cstheme="minorHAnsi"/>
          <w:b/>
          <w:lang w:val="en-GB"/>
        </w:rPr>
      </w:pPr>
    </w:p>
    <w:p w14:paraId="345EDDC9" w14:textId="77777777" w:rsidR="001E1E1F" w:rsidRPr="00362CBF" w:rsidRDefault="001E1E1F" w:rsidP="00851A4D">
      <w:pPr>
        <w:spacing w:after="0" w:line="240" w:lineRule="auto"/>
        <w:jc w:val="center"/>
        <w:rPr>
          <w:rFonts w:asciiTheme="minorHAnsi" w:hAnsiTheme="minorHAnsi"/>
          <w:spacing w:val="-8"/>
          <w:sz w:val="24"/>
          <w:szCs w:val="24"/>
          <w:lang w:val="it-IT"/>
        </w:rPr>
      </w:pPr>
      <w:r w:rsidRPr="00362CBF">
        <w:rPr>
          <w:rFonts w:asciiTheme="minorHAnsi" w:hAnsiTheme="minorHAnsi"/>
          <w:b/>
          <w:spacing w:val="-8"/>
          <w:sz w:val="24"/>
          <w:szCs w:val="24"/>
          <w:lang w:val="it-IT"/>
        </w:rPr>
        <w:t>Liberato Manna</w:t>
      </w:r>
    </w:p>
    <w:p w14:paraId="366F2E61" w14:textId="77777777" w:rsidR="001E1E1F" w:rsidRPr="00362CBF" w:rsidRDefault="001E1E1F" w:rsidP="00851A4D">
      <w:pPr>
        <w:spacing w:after="0" w:line="240" w:lineRule="auto"/>
        <w:jc w:val="center"/>
        <w:rPr>
          <w:rFonts w:asciiTheme="minorHAnsi" w:hAnsiTheme="minorHAnsi"/>
          <w:lang w:val="it-IT"/>
        </w:rPr>
      </w:pPr>
    </w:p>
    <w:p w14:paraId="62530837" w14:textId="77777777" w:rsidR="001E1E1F" w:rsidRPr="00F23474" w:rsidRDefault="001E1E1F" w:rsidP="00851A4D">
      <w:pPr>
        <w:pStyle w:val="Papertext"/>
        <w:spacing w:after="200"/>
        <w:jc w:val="center"/>
        <w:rPr>
          <w:rFonts w:asciiTheme="minorHAnsi" w:hAnsiTheme="minorHAnsi"/>
          <w:sz w:val="22"/>
          <w:szCs w:val="22"/>
          <w:lang w:val="it-IT"/>
        </w:rPr>
      </w:pPr>
      <w:r w:rsidRPr="00F23474">
        <w:rPr>
          <w:rFonts w:asciiTheme="minorHAnsi" w:hAnsiTheme="minorHAnsi"/>
          <w:sz w:val="20"/>
          <w:szCs w:val="20"/>
          <w:lang w:val="it-IT"/>
        </w:rPr>
        <w:t xml:space="preserve">Department of Nanochemistry, Istituto Italiano di Tecnologia, via Morego 30, 16163 Genova, </w:t>
      </w:r>
      <w:proofErr w:type="spellStart"/>
      <w:r w:rsidRPr="00F23474">
        <w:rPr>
          <w:rFonts w:asciiTheme="minorHAnsi" w:hAnsiTheme="minorHAnsi"/>
          <w:sz w:val="20"/>
          <w:szCs w:val="20"/>
          <w:lang w:val="it-IT"/>
        </w:rPr>
        <w:t>Italy</w:t>
      </w:r>
      <w:proofErr w:type="spellEnd"/>
    </w:p>
    <w:p w14:paraId="55B76E7B" w14:textId="66B267E9" w:rsidR="006B6517" w:rsidRPr="00D56826" w:rsidRDefault="001E1E1F" w:rsidP="006B6517">
      <w:pPr>
        <w:pStyle w:val="Papertext"/>
        <w:rPr>
          <w:rFonts w:asciiTheme="minorHAnsi" w:hAnsiTheme="minorHAnsi"/>
          <w:lang w:val="en-GB"/>
        </w:rPr>
      </w:pPr>
      <w:r w:rsidRPr="00D56826">
        <w:rPr>
          <w:rFonts w:asciiTheme="minorHAnsi" w:hAnsiTheme="minorHAnsi"/>
          <w:sz w:val="22"/>
          <w:szCs w:val="22"/>
          <w:lang w:val="en-GB"/>
        </w:rPr>
        <w:t>Halide perovskite semiconductors can merge the highly efficient operational principles of conventional inorganic semiconductors with the low</w:t>
      </w:r>
      <w:r w:rsidRPr="00D56826">
        <w:rPr>
          <w:rFonts w:asciiTheme="minorHAnsi" w:hAnsiTheme="minorHAnsi"/>
          <w:sz w:val="22"/>
          <w:szCs w:val="22"/>
          <w:lang w:val="en-GB"/>
        </w:rPr>
        <w:noBreakHyphen/>
        <w:t>temperature solution processability of emerging organic and hybrid materials, offering a promising route towards cheaply generating electricity as well as light. Following a surge of interest in this class of materials, research on halide perovskite nanocrystals</w:t>
      </w:r>
      <w:r w:rsidR="00F23474">
        <w:rPr>
          <w:rFonts w:asciiTheme="minorHAnsi" w:hAnsiTheme="minorHAnsi"/>
          <w:sz w:val="22"/>
          <w:szCs w:val="22"/>
          <w:lang w:val="en-GB"/>
        </w:rPr>
        <w:t xml:space="preserve"> (NCs)</w:t>
      </w:r>
      <w:r w:rsidRPr="00D56826">
        <w:rPr>
          <w:rFonts w:asciiTheme="minorHAnsi" w:hAnsiTheme="minorHAnsi"/>
          <w:sz w:val="22"/>
          <w:szCs w:val="22"/>
          <w:lang w:val="en-GB"/>
        </w:rPr>
        <w:t xml:space="preserve"> has gathered momentum in the last years. </w:t>
      </w:r>
      <w:r w:rsidR="006B6517" w:rsidRPr="00D56826">
        <w:rPr>
          <w:rFonts w:asciiTheme="minorHAnsi" w:hAnsiTheme="minorHAnsi"/>
          <w:sz w:val="22"/>
          <w:szCs w:val="22"/>
          <w:lang w:val="en-GB"/>
        </w:rPr>
        <w:t>While most of the emphasis has been put on CsPbX</w:t>
      </w:r>
      <w:r w:rsidR="006B6517" w:rsidRPr="00D56826">
        <w:rPr>
          <w:rFonts w:asciiTheme="minorHAnsi" w:hAnsiTheme="minorHAnsi"/>
          <w:sz w:val="22"/>
          <w:szCs w:val="22"/>
          <w:vertAlign w:val="subscript"/>
          <w:lang w:val="en-GB"/>
        </w:rPr>
        <w:t>3</w:t>
      </w:r>
      <w:r w:rsidR="00F23474">
        <w:rPr>
          <w:rFonts w:asciiTheme="minorHAnsi" w:hAnsiTheme="minorHAnsi"/>
          <w:sz w:val="22"/>
          <w:szCs w:val="22"/>
          <w:lang w:val="en-GB"/>
        </w:rPr>
        <w:t xml:space="preserve"> perovskite NCs</w:t>
      </w:r>
      <w:r w:rsidR="00CB0EAB" w:rsidRPr="00D56826">
        <w:rPr>
          <w:rFonts w:asciiTheme="minorHAnsi" w:hAnsiTheme="minorHAnsi"/>
          <w:sz w:val="22"/>
          <w:szCs w:val="22"/>
          <w:lang w:val="en-GB"/>
        </w:rPr>
        <w:t xml:space="preserve">, </w:t>
      </w:r>
      <w:r w:rsidR="00F23474">
        <w:rPr>
          <w:rFonts w:asciiTheme="minorHAnsi" w:hAnsiTheme="minorHAnsi"/>
          <w:sz w:val="22"/>
          <w:szCs w:val="22"/>
          <w:lang w:val="en-GB"/>
        </w:rPr>
        <w:t>more recently</w:t>
      </w:r>
      <w:r w:rsidR="006B6517" w:rsidRPr="00D56826">
        <w:rPr>
          <w:rFonts w:asciiTheme="minorHAnsi" w:hAnsiTheme="minorHAnsi"/>
          <w:sz w:val="22"/>
          <w:szCs w:val="22"/>
          <w:lang w:val="en-GB"/>
        </w:rPr>
        <w:t xml:space="preserve"> the so-called double perovskite NCs, having chemical formula A</w:t>
      </w:r>
      <w:r w:rsidR="006B6517" w:rsidRPr="00D56826">
        <w:rPr>
          <w:rFonts w:asciiTheme="minorHAnsi" w:hAnsiTheme="minorHAnsi"/>
          <w:sz w:val="22"/>
          <w:szCs w:val="22"/>
          <w:vertAlign w:val="superscript"/>
          <w:lang w:val="en-GB"/>
        </w:rPr>
        <w:t>+</w:t>
      </w:r>
      <w:r w:rsidR="006B6517" w:rsidRPr="00D56826">
        <w:rPr>
          <w:rFonts w:asciiTheme="minorHAnsi" w:hAnsiTheme="minorHAnsi"/>
          <w:sz w:val="22"/>
          <w:szCs w:val="22"/>
          <w:vertAlign w:val="subscript"/>
          <w:lang w:val="en-GB"/>
        </w:rPr>
        <w:t>2</w:t>
      </w:r>
      <w:r w:rsidR="006B6517" w:rsidRPr="00D56826">
        <w:rPr>
          <w:rFonts w:asciiTheme="minorHAnsi" w:hAnsiTheme="minorHAnsi"/>
          <w:sz w:val="22"/>
          <w:szCs w:val="22"/>
          <w:lang w:val="en-GB"/>
        </w:rPr>
        <w:t>B</w:t>
      </w:r>
      <w:r w:rsidR="006B6517" w:rsidRPr="00D56826">
        <w:rPr>
          <w:rFonts w:asciiTheme="minorHAnsi" w:hAnsiTheme="minorHAnsi"/>
          <w:sz w:val="22"/>
          <w:szCs w:val="22"/>
          <w:vertAlign w:val="superscript"/>
          <w:lang w:val="en-GB"/>
        </w:rPr>
        <w:t>+</w:t>
      </w:r>
      <w:r w:rsidR="006B6517" w:rsidRPr="00D56826">
        <w:rPr>
          <w:rFonts w:asciiTheme="minorHAnsi" w:hAnsiTheme="minorHAnsi"/>
          <w:sz w:val="22"/>
          <w:szCs w:val="22"/>
          <w:lang w:val="en-GB"/>
        </w:rPr>
        <w:t>B</w:t>
      </w:r>
      <w:r w:rsidR="006B6517" w:rsidRPr="00D56826">
        <w:rPr>
          <w:rFonts w:asciiTheme="minorHAnsi" w:hAnsiTheme="minorHAnsi"/>
          <w:sz w:val="22"/>
          <w:szCs w:val="22"/>
          <w:vertAlign w:val="superscript"/>
          <w:lang w:val="en-GB"/>
        </w:rPr>
        <w:t>3+</w:t>
      </w:r>
      <w:r w:rsidR="006B6517" w:rsidRPr="00D56826">
        <w:rPr>
          <w:rFonts w:asciiTheme="minorHAnsi" w:hAnsiTheme="minorHAnsi"/>
          <w:sz w:val="22"/>
          <w:szCs w:val="22"/>
          <w:lang w:val="en-GB"/>
        </w:rPr>
        <w:t>X</w:t>
      </w:r>
      <w:r w:rsidR="006B6517" w:rsidRPr="00D56826">
        <w:rPr>
          <w:rFonts w:asciiTheme="minorHAnsi" w:hAnsiTheme="minorHAnsi"/>
          <w:sz w:val="22"/>
          <w:szCs w:val="22"/>
          <w:vertAlign w:val="subscript"/>
          <w:lang w:val="en-GB"/>
        </w:rPr>
        <w:t>6</w:t>
      </w:r>
      <w:r w:rsidR="006B6517" w:rsidRPr="00D56826">
        <w:rPr>
          <w:rFonts w:asciiTheme="minorHAnsi" w:hAnsiTheme="minorHAnsi"/>
          <w:sz w:val="22"/>
          <w:szCs w:val="22"/>
          <w:lang w:val="en-GB"/>
        </w:rPr>
        <w:t xml:space="preserve">, have been identified as possible alternative materials, </w:t>
      </w:r>
      <w:r w:rsidR="00D56826" w:rsidRPr="00D56826">
        <w:rPr>
          <w:rFonts w:asciiTheme="minorHAnsi" w:hAnsiTheme="minorHAnsi"/>
          <w:sz w:val="22"/>
          <w:szCs w:val="22"/>
          <w:lang w:val="en-GB"/>
        </w:rPr>
        <w:t>together</w:t>
      </w:r>
      <w:r w:rsidR="006B6517" w:rsidRPr="00D56826">
        <w:rPr>
          <w:rFonts w:asciiTheme="minorHAnsi" w:hAnsiTheme="minorHAnsi"/>
          <w:sz w:val="22"/>
          <w:szCs w:val="22"/>
          <w:lang w:val="en-GB"/>
        </w:rPr>
        <w:t xml:space="preserve"> with various other metal halides</w:t>
      </w:r>
      <w:r w:rsidR="00F23474">
        <w:rPr>
          <w:rFonts w:asciiTheme="minorHAnsi" w:hAnsiTheme="minorHAnsi"/>
          <w:sz w:val="22"/>
          <w:szCs w:val="22"/>
          <w:lang w:val="en-GB"/>
        </w:rPr>
        <w:t xml:space="preserve"> structures and compositions</w:t>
      </w:r>
      <w:r w:rsidR="006B6517" w:rsidRPr="00D56826">
        <w:rPr>
          <w:rFonts w:asciiTheme="minorHAnsi" w:hAnsiTheme="minorHAnsi"/>
          <w:sz w:val="22"/>
          <w:szCs w:val="22"/>
          <w:lang w:val="en-GB"/>
        </w:rPr>
        <w:t xml:space="preserve">, </w:t>
      </w:r>
      <w:r w:rsidR="00F23474">
        <w:rPr>
          <w:rFonts w:asciiTheme="minorHAnsi" w:hAnsiTheme="minorHAnsi"/>
          <w:sz w:val="22"/>
          <w:szCs w:val="22"/>
          <w:lang w:val="en-GB"/>
        </w:rPr>
        <w:t>often</w:t>
      </w:r>
      <w:r w:rsidR="006B6517" w:rsidRPr="00D56826">
        <w:rPr>
          <w:rFonts w:asciiTheme="minorHAnsi" w:hAnsiTheme="minorHAnsi"/>
          <w:sz w:val="22"/>
          <w:szCs w:val="22"/>
          <w:lang w:val="en-GB"/>
        </w:rPr>
        <w:t xml:space="preserve"> doped with </w:t>
      </w:r>
      <w:r w:rsidR="00A44885">
        <w:rPr>
          <w:rFonts w:asciiTheme="minorHAnsi" w:hAnsiTheme="minorHAnsi"/>
          <w:sz w:val="22"/>
          <w:szCs w:val="22"/>
          <w:lang w:val="en-GB"/>
        </w:rPr>
        <w:t>different</w:t>
      </w:r>
      <w:r w:rsidR="006B6517" w:rsidRPr="00D56826">
        <w:rPr>
          <w:rFonts w:asciiTheme="minorHAnsi" w:hAnsiTheme="minorHAnsi"/>
          <w:sz w:val="22"/>
          <w:szCs w:val="22"/>
          <w:lang w:val="en-GB"/>
        </w:rPr>
        <w:t xml:space="preserve"> elements. This talk </w:t>
      </w:r>
      <w:r w:rsidR="00F23474">
        <w:rPr>
          <w:rFonts w:asciiTheme="minorHAnsi" w:hAnsiTheme="minorHAnsi"/>
          <w:sz w:val="22"/>
          <w:szCs w:val="22"/>
          <w:lang w:val="en-GB"/>
        </w:rPr>
        <w:t>will also discuss</w:t>
      </w:r>
      <w:r w:rsidR="00D5682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23474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D56826">
        <w:rPr>
          <w:rFonts w:asciiTheme="minorHAnsi" w:hAnsiTheme="minorHAnsi"/>
          <w:sz w:val="22"/>
          <w:szCs w:val="22"/>
          <w:lang w:val="en-GB"/>
        </w:rPr>
        <w:t>research</w:t>
      </w:r>
      <w:r w:rsidR="006B6517" w:rsidRPr="00D56826">
        <w:rPr>
          <w:rFonts w:asciiTheme="minorHAnsi" w:hAnsiTheme="minorHAnsi"/>
          <w:sz w:val="22"/>
          <w:szCs w:val="22"/>
          <w:lang w:val="en-GB"/>
        </w:rPr>
        <w:t xml:space="preserve"> efforts of our group on these materials. </w:t>
      </w:r>
      <w:bookmarkStart w:id="0" w:name="_Hlk35177466"/>
      <w:r w:rsidR="003923E4">
        <w:rPr>
          <w:rFonts w:asciiTheme="minorHAnsi" w:hAnsiTheme="minorHAnsi"/>
          <w:sz w:val="22"/>
          <w:szCs w:val="22"/>
          <w:lang w:val="en-GB"/>
        </w:rPr>
        <w:t>I</w:t>
      </w:r>
      <w:r w:rsidR="00F23474">
        <w:rPr>
          <w:rFonts w:asciiTheme="minorHAnsi" w:hAnsiTheme="minorHAnsi"/>
          <w:sz w:val="22"/>
          <w:szCs w:val="22"/>
          <w:lang w:val="en-GB"/>
        </w:rPr>
        <w:t xml:space="preserve"> will highlight how for example halide double perovskite NCs</w:t>
      </w:r>
      <w:r w:rsidR="00F23474" w:rsidRPr="00F23474">
        <w:rPr>
          <w:rFonts w:asciiTheme="minorHAnsi" w:hAnsiTheme="minorHAnsi"/>
          <w:sz w:val="22"/>
          <w:szCs w:val="22"/>
          <w:lang w:val="en-GB"/>
        </w:rPr>
        <w:t xml:space="preserve"> are less surface tolerant than the corresponding Pb-based perovskite</w:t>
      </w:r>
      <w:r w:rsidR="00CC0F1E">
        <w:rPr>
          <w:rFonts w:asciiTheme="minorHAnsi" w:hAnsiTheme="minorHAnsi"/>
          <w:sz w:val="22"/>
          <w:szCs w:val="22"/>
          <w:lang w:val="en-GB"/>
        </w:rPr>
        <w:t>s</w:t>
      </w:r>
      <w:r w:rsidR="00F23474">
        <w:rPr>
          <w:rFonts w:asciiTheme="minorHAnsi" w:hAnsiTheme="minorHAnsi"/>
          <w:sz w:val="22"/>
          <w:szCs w:val="22"/>
          <w:lang w:val="en-GB"/>
        </w:rPr>
        <w:t>. Other topics that will be covered are</w:t>
      </w:r>
      <w:r w:rsidR="006D07E7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23474">
        <w:rPr>
          <w:rFonts w:asciiTheme="minorHAnsi" w:hAnsiTheme="minorHAnsi"/>
          <w:sz w:val="22"/>
          <w:szCs w:val="22"/>
          <w:lang w:val="en-GB"/>
        </w:rPr>
        <w:t>the role of surface ligands on stabilizing the NCs</w:t>
      </w:r>
      <w:r w:rsidR="00FC469B">
        <w:rPr>
          <w:rFonts w:asciiTheme="minorHAnsi" w:hAnsiTheme="minorHAnsi"/>
          <w:sz w:val="22"/>
          <w:szCs w:val="22"/>
          <w:lang w:val="en-GB"/>
        </w:rPr>
        <w:t xml:space="preserve">, </w:t>
      </w:r>
      <w:r w:rsidR="00DC68A5">
        <w:rPr>
          <w:rFonts w:asciiTheme="minorHAnsi" w:hAnsiTheme="minorHAnsi"/>
          <w:sz w:val="22"/>
          <w:szCs w:val="22"/>
          <w:lang w:val="en-GB"/>
        </w:rPr>
        <w:t>doping</w:t>
      </w:r>
      <w:r w:rsidR="00FC469B">
        <w:rPr>
          <w:rFonts w:asciiTheme="minorHAnsi" w:hAnsiTheme="minorHAnsi"/>
          <w:sz w:val="22"/>
          <w:szCs w:val="22"/>
          <w:lang w:val="en-GB"/>
        </w:rPr>
        <w:t>, and our ongoing research on various other metal halides (for example the Mn-based ones)</w:t>
      </w:r>
      <w:r w:rsidR="00DC68A5">
        <w:rPr>
          <w:rFonts w:asciiTheme="minorHAnsi" w:hAnsiTheme="minorHAnsi"/>
          <w:sz w:val="22"/>
          <w:szCs w:val="22"/>
          <w:lang w:val="en-GB"/>
        </w:rPr>
        <w:t>.</w:t>
      </w:r>
      <w:r w:rsidR="003923E4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923E4">
        <w:rPr>
          <w:rFonts w:asciiTheme="minorHAnsi" w:hAnsiTheme="minorHAnsi"/>
          <w:sz w:val="22"/>
          <w:szCs w:val="22"/>
        </w:rPr>
        <w:t>I</w:t>
      </w:r>
      <w:r w:rsidR="003923E4" w:rsidRPr="00661DA2">
        <w:rPr>
          <w:rFonts w:asciiTheme="minorHAnsi" w:hAnsiTheme="minorHAnsi"/>
          <w:sz w:val="22"/>
          <w:szCs w:val="22"/>
        </w:rPr>
        <w:t xml:space="preserve"> </w:t>
      </w:r>
      <w:r w:rsidR="003923E4">
        <w:rPr>
          <w:rFonts w:asciiTheme="minorHAnsi" w:hAnsiTheme="minorHAnsi"/>
          <w:sz w:val="22"/>
          <w:szCs w:val="22"/>
        </w:rPr>
        <w:t>will also show our recent results</w:t>
      </w:r>
      <w:r w:rsidR="003923E4" w:rsidRPr="00661DA2">
        <w:rPr>
          <w:rFonts w:asciiTheme="minorHAnsi" w:hAnsiTheme="minorHAnsi"/>
          <w:sz w:val="22"/>
          <w:szCs w:val="22"/>
        </w:rPr>
        <w:t xml:space="preserve"> on</w:t>
      </w:r>
      <w:r w:rsidR="003923E4">
        <w:rPr>
          <w:rFonts w:asciiTheme="minorHAnsi" w:hAnsiTheme="minorHAnsi"/>
          <w:sz w:val="22"/>
          <w:szCs w:val="22"/>
        </w:rPr>
        <w:t xml:space="preserve"> the synthesis</w:t>
      </w:r>
      <w:r w:rsidR="003923E4" w:rsidRPr="00661DA2">
        <w:rPr>
          <w:rFonts w:asciiTheme="minorHAnsi" w:hAnsiTheme="minorHAnsi"/>
          <w:sz w:val="22"/>
          <w:szCs w:val="22"/>
        </w:rPr>
        <w:t xml:space="preserve"> </w:t>
      </w:r>
      <w:r w:rsidR="003923E4">
        <w:rPr>
          <w:rFonts w:asciiTheme="minorHAnsi" w:hAnsiTheme="minorHAnsi"/>
          <w:sz w:val="22"/>
          <w:szCs w:val="22"/>
        </w:rPr>
        <w:t xml:space="preserve">and advanced characterization of </w:t>
      </w:r>
      <w:proofErr w:type="spellStart"/>
      <w:r w:rsidR="003923E4">
        <w:rPr>
          <w:rFonts w:asciiTheme="minorHAnsi" w:hAnsiTheme="minorHAnsi"/>
          <w:sz w:val="22"/>
          <w:szCs w:val="22"/>
        </w:rPr>
        <w:t>heterostructured</w:t>
      </w:r>
      <w:proofErr w:type="spellEnd"/>
      <w:r w:rsidR="003923E4" w:rsidRPr="00661DA2">
        <w:rPr>
          <w:rFonts w:asciiTheme="minorHAnsi" w:hAnsiTheme="minorHAnsi"/>
          <w:sz w:val="22"/>
          <w:szCs w:val="22"/>
        </w:rPr>
        <w:t xml:space="preserve"> nanocrystals in which </w:t>
      </w:r>
      <w:r w:rsidR="00612FFA">
        <w:rPr>
          <w:rFonts w:asciiTheme="minorHAnsi" w:hAnsiTheme="minorHAnsi"/>
          <w:sz w:val="22"/>
          <w:szCs w:val="22"/>
        </w:rPr>
        <w:t xml:space="preserve">at least </w:t>
      </w:r>
      <w:r w:rsidR="003923E4" w:rsidRPr="00661DA2">
        <w:rPr>
          <w:rFonts w:asciiTheme="minorHAnsi" w:hAnsiTheme="minorHAnsi"/>
          <w:sz w:val="22"/>
          <w:szCs w:val="22"/>
        </w:rPr>
        <w:t xml:space="preserve">one domain is </w:t>
      </w:r>
      <w:r w:rsidR="00612FFA">
        <w:rPr>
          <w:rFonts w:asciiTheme="minorHAnsi" w:hAnsiTheme="minorHAnsi"/>
          <w:sz w:val="22"/>
          <w:szCs w:val="22"/>
        </w:rPr>
        <w:t>a</w:t>
      </w:r>
      <w:r w:rsidR="003923E4" w:rsidRPr="00661DA2">
        <w:rPr>
          <w:rFonts w:asciiTheme="minorHAnsi" w:hAnsiTheme="minorHAnsi"/>
          <w:sz w:val="22"/>
          <w:szCs w:val="22"/>
        </w:rPr>
        <w:t xml:space="preserve"> halide perovskite.</w:t>
      </w:r>
    </w:p>
    <w:bookmarkEnd w:id="0"/>
    <w:p w14:paraId="266F230A" w14:textId="791635D4" w:rsidR="001E1E1F" w:rsidRPr="00D56826" w:rsidRDefault="006B6517" w:rsidP="006B6517">
      <w:pPr>
        <w:pStyle w:val="Papertext"/>
        <w:spacing w:after="200"/>
        <w:rPr>
          <w:rFonts w:asciiTheme="minorHAnsi" w:hAnsiTheme="minorHAnsi"/>
          <w:sz w:val="22"/>
          <w:szCs w:val="22"/>
          <w:lang w:val="en-GB"/>
        </w:rPr>
      </w:pPr>
      <w:r w:rsidRPr="00D56826">
        <w:rPr>
          <w:rFonts w:asciiTheme="minorHAnsi" w:hAnsiTheme="minorHAnsi"/>
          <w:sz w:val="22"/>
          <w:szCs w:val="22"/>
          <w:lang w:val="en-GB"/>
        </w:rPr>
        <w:t xml:space="preserve"> </w:t>
      </w:r>
    </w:p>
    <w:sectPr w:rsidR="001E1E1F" w:rsidRPr="00D56826">
      <w:footerReference w:type="even" r:id="rId7"/>
      <w:footerReference w:type="firs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4DCE" w14:textId="77777777" w:rsidR="008A4E85" w:rsidRDefault="008A4E85" w:rsidP="001E1E1F">
      <w:pPr>
        <w:spacing w:after="0" w:line="240" w:lineRule="auto"/>
      </w:pPr>
      <w:r>
        <w:separator/>
      </w:r>
    </w:p>
  </w:endnote>
  <w:endnote w:type="continuationSeparator" w:id="0">
    <w:p w14:paraId="26363C17" w14:textId="77777777" w:rsidR="008A4E85" w:rsidRDefault="008A4E85" w:rsidP="001E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55A8" w14:textId="77777777" w:rsidR="00092E9C" w:rsidRPr="00191C9A" w:rsidRDefault="008B56D6" w:rsidP="00D73DEE">
    <w:pPr>
      <w:pStyle w:val="Footer"/>
      <w:pBdr>
        <w:top w:val="single" w:sz="4" w:space="1" w:color="D9D9D9"/>
      </w:pBdr>
      <w:rPr>
        <w:b/>
        <w:bCs/>
      </w:rPr>
    </w:pPr>
    <w:r w:rsidRPr="00641F74">
      <w:rPr>
        <w:b/>
        <w:bCs/>
        <w:color w:val="294A7D"/>
        <w:sz w:val="32"/>
        <w:szCs w:val="32"/>
      </w:rPr>
      <w:t>|</w:t>
    </w:r>
    <w:r w:rsidRPr="00D73DEE">
      <w:rPr>
        <w:color w:val="808080"/>
        <w:spacing w:val="60"/>
        <w:lang w:val="en-US"/>
      </w:rPr>
      <w:t xml:space="preserve"> </w:t>
    </w:r>
    <w:r>
      <w:rPr>
        <w:color w:val="808080"/>
        <w:spacing w:val="60"/>
        <w:lang w:val="en-US"/>
      </w:rPr>
      <w:t>june</w:t>
    </w:r>
    <w:r w:rsidRPr="00D73DEE">
      <w:rPr>
        <w:color w:val="808080"/>
        <w:spacing w:val="60"/>
        <w:lang w:val="en-US"/>
      </w:rPr>
      <w:t xml:space="preserve"> 05-09, 201</w:t>
    </w:r>
    <w:r>
      <w:rPr>
        <w:color w:val="808080"/>
        <w:spacing w:val="60"/>
        <w:lang w:val="en-US"/>
      </w:rPr>
      <w:t>7</w:t>
    </w:r>
    <w:r w:rsidRPr="00182F62">
      <w:rPr>
        <w:color w:val="808080"/>
        <w:spacing w:val="60"/>
        <w:lang w:val="en-US"/>
      </w:rPr>
      <w:t xml:space="preserve">                        TNT2017 dresden (germany</w:t>
    </w:r>
    <w:r>
      <w:rPr>
        <w:color w:val="808080"/>
        <w:spacing w:val="60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0DD1" w14:textId="77777777" w:rsidR="00092E9C" w:rsidRPr="00892137" w:rsidRDefault="008B56D6" w:rsidP="00D73DEE">
    <w:pPr>
      <w:pStyle w:val="Footer"/>
      <w:pBdr>
        <w:top w:val="single" w:sz="4" w:space="1" w:color="D9D9D9"/>
      </w:pBdr>
      <w:jc w:val="right"/>
      <w:rPr>
        <w:lang w:val="en-US"/>
      </w:rPr>
    </w:pPr>
    <w:r w:rsidRPr="009068B8">
      <w:rPr>
        <w:color w:val="808080"/>
        <w:spacing w:val="60"/>
        <w:lang w:val="en-US"/>
      </w:rPr>
      <w:t xml:space="preserve">TNT 2015 toulouse (france) </w:t>
    </w:r>
    <w:r>
      <w:rPr>
        <w:color w:val="808080"/>
        <w:spacing w:val="60"/>
        <w:lang w:val="en-US"/>
      </w:rPr>
      <w:t xml:space="preserve">          </w:t>
    </w:r>
    <w:r w:rsidRPr="009068B8">
      <w:rPr>
        <w:color w:val="808080"/>
        <w:spacing w:val="60"/>
        <w:lang w:val="en-US"/>
      </w:rPr>
      <w:t xml:space="preserve">   september 07-11, 2015 </w:t>
    </w:r>
    <w:r w:rsidRPr="00892137">
      <w:rPr>
        <w:b/>
        <w:bCs/>
        <w:color w:val="294A7D"/>
        <w:sz w:val="32"/>
        <w:szCs w:val="32"/>
        <w:lang w:val="en-US"/>
      </w:rPr>
      <w:t>|</w:t>
    </w:r>
    <w:r w:rsidRPr="00892137">
      <w:rPr>
        <w:color w:val="294A7D"/>
        <w:sz w:val="32"/>
        <w:szCs w:val="32"/>
        <w:lang w:val="en-US"/>
      </w:rPr>
      <w:t xml:space="preserve"> </w:t>
    </w:r>
    <w:r w:rsidRPr="004A6863">
      <w:rPr>
        <w:b/>
        <w:color w:val="294A7D"/>
        <w:sz w:val="32"/>
        <w:szCs w:val="32"/>
      </w:rPr>
      <w:fldChar w:fldCharType="begin"/>
    </w:r>
    <w:r w:rsidRPr="00892137">
      <w:rPr>
        <w:b/>
        <w:color w:val="294A7D"/>
        <w:sz w:val="32"/>
        <w:szCs w:val="32"/>
        <w:lang w:val="en-US"/>
      </w:rPr>
      <w:instrText>PAGE   \* MERGEFORMAT</w:instrText>
    </w:r>
    <w:r w:rsidRPr="004A6863">
      <w:rPr>
        <w:b/>
        <w:color w:val="294A7D"/>
        <w:sz w:val="32"/>
        <w:szCs w:val="32"/>
      </w:rPr>
      <w:fldChar w:fldCharType="separate"/>
    </w:r>
    <w:r>
      <w:rPr>
        <w:b/>
        <w:noProof/>
        <w:color w:val="294A7D"/>
        <w:sz w:val="32"/>
        <w:szCs w:val="32"/>
        <w:lang w:val="en-US"/>
      </w:rPr>
      <w:t>108</w:t>
    </w:r>
    <w:r w:rsidRPr="004A6863">
      <w:rPr>
        <w:b/>
        <w:color w:val="294A7D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88B7" w14:textId="77777777" w:rsidR="008A4E85" w:rsidRDefault="008A4E85" w:rsidP="001E1E1F">
      <w:pPr>
        <w:spacing w:after="0" w:line="240" w:lineRule="auto"/>
      </w:pPr>
      <w:r>
        <w:separator/>
      </w:r>
    </w:p>
  </w:footnote>
  <w:footnote w:type="continuationSeparator" w:id="0">
    <w:p w14:paraId="1ECDFC58" w14:textId="77777777" w:rsidR="008A4E85" w:rsidRDefault="008A4E85" w:rsidP="001E1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660A"/>
    <w:multiLevelType w:val="hybridMultilevel"/>
    <w:tmpl w:val="D6E46A00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1F"/>
    <w:rsid w:val="00007178"/>
    <w:rsid w:val="0003165F"/>
    <w:rsid w:val="000A7A7F"/>
    <w:rsid w:val="001C5B61"/>
    <w:rsid w:val="001D0433"/>
    <w:rsid w:val="001E1E1F"/>
    <w:rsid w:val="002C47B7"/>
    <w:rsid w:val="00346E52"/>
    <w:rsid w:val="00362CBF"/>
    <w:rsid w:val="003923E4"/>
    <w:rsid w:val="003D44B5"/>
    <w:rsid w:val="004D5FB2"/>
    <w:rsid w:val="004E3695"/>
    <w:rsid w:val="00552944"/>
    <w:rsid w:val="00612FFA"/>
    <w:rsid w:val="006B6517"/>
    <w:rsid w:val="006D07E7"/>
    <w:rsid w:val="007E6E3F"/>
    <w:rsid w:val="008245B6"/>
    <w:rsid w:val="008371B5"/>
    <w:rsid w:val="00851A4D"/>
    <w:rsid w:val="008A4E85"/>
    <w:rsid w:val="008B56D6"/>
    <w:rsid w:val="008B61BC"/>
    <w:rsid w:val="008C4D80"/>
    <w:rsid w:val="00974C41"/>
    <w:rsid w:val="00A44885"/>
    <w:rsid w:val="00AC47BD"/>
    <w:rsid w:val="00AE5354"/>
    <w:rsid w:val="00B07D8B"/>
    <w:rsid w:val="00B20ABF"/>
    <w:rsid w:val="00BE1673"/>
    <w:rsid w:val="00C34600"/>
    <w:rsid w:val="00C629EC"/>
    <w:rsid w:val="00CB0EAB"/>
    <w:rsid w:val="00CC0F1E"/>
    <w:rsid w:val="00D56826"/>
    <w:rsid w:val="00DC68A5"/>
    <w:rsid w:val="00DE6B0F"/>
    <w:rsid w:val="00E60DC0"/>
    <w:rsid w:val="00EF1424"/>
    <w:rsid w:val="00F23474"/>
    <w:rsid w:val="00F23CA7"/>
    <w:rsid w:val="00FA39F5"/>
    <w:rsid w:val="00FC469B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4825"/>
  <w15:docId w15:val="{9D30189E-5AE7-430C-8874-901ADBB9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1F"/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1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E1F"/>
    <w:rPr>
      <w:rFonts w:ascii="Calibri" w:eastAsia="Calibri" w:hAnsi="Calibri" w:cs="Times New Roman"/>
      <w:lang w:val="es-ES"/>
    </w:rPr>
  </w:style>
  <w:style w:type="paragraph" w:styleId="ListParagraph">
    <w:name w:val="List Paragraph"/>
    <w:basedOn w:val="Normal"/>
    <w:uiPriority w:val="34"/>
    <w:qFormat/>
    <w:rsid w:val="001E1E1F"/>
    <w:pPr>
      <w:ind w:left="720"/>
      <w:contextualSpacing/>
    </w:pPr>
  </w:style>
  <w:style w:type="paragraph" w:customStyle="1" w:styleId="Papertext">
    <w:name w:val="Paper text"/>
    <w:basedOn w:val="Normal"/>
    <w:link w:val="PapertextChar"/>
    <w:rsid w:val="001E1E1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pertextChar">
    <w:name w:val="Paper text Char"/>
    <w:link w:val="Papertext"/>
    <w:locked/>
    <w:rsid w:val="001E1E1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1E1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E1F"/>
    <w:rPr>
      <w:rFonts w:ascii="Calibri" w:eastAsia="Calibri" w:hAnsi="Calibri" w:cs="Times New Roman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1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Liberato Manna</dc:creator>
  <cp:lastModifiedBy>Liberato Manna</cp:lastModifiedBy>
  <cp:revision>2</cp:revision>
  <dcterms:created xsi:type="dcterms:W3CDTF">2023-02-28T14:49:00Z</dcterms:created>
  <dcterms:modified xsi:type="dcterms:W3CDTF">2023-02-28T14:49:00Z</dcterms:modified>
</cp:coreProperties>
</file>